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1240" w14:textId="77777777" w:rsidR="00CD70AB" w:rsidRDefault="00CD70AB"/>
    <w:p w14:paraId="1731C27B" w14:textId="77777777" w:rsidR="00CD70AB" w:rsidRDefault="0009601B">
      <w:r>
        <w:rPr>
          <w:rFonts w:hint="eastAsia"/>
        </w:rPr>
        <w:t>RS-232 Switching Code Table</w:t>
      </w:r>
    </w:p>
    <w:p w14:paraId="19A6C7AA" w14:textId="77777777" w:rsidR="00463D27" w:rsidRDefault="00463D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6644"/>
      </w:tblGrid>
      <w:tr w:rsidR="00CD70AB" w14:paraId="1C35147B" w14:textId="77777777">
        <w:tc>
          <w:tcPr>
            <w:tcW w:w="1878" w:type="dxa"/>
          </w:tcPr>
          <w:p w14:paraId="6AFEAF1D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Serial port settings</w:t>
            </w:r>
          </w:p>
        </w:tc>
        <w:tc>
          <w:tcPr>
            <w:tcW w:w="6644" w:type="dxa"/>
          </w:tcPr>
          <w:p w14:paraId="4790E1D9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Baud rate 115200bps, 8-bit data, 1-bit stop, check bit None</w:t>
            </w:r>
          </w:p>
        </w:tc>
      </w:tr>
      <w:tr w:rsidR="00CD70AB" w14:paraId="02FB127F" w14:textId="77777777">
        <w:tc>
          <w:tcPr>
            <w:tcW w:w="1878" w:type="dxa"/>
          </w:tcPr>
          <w:p w14:paraId="3B5F7392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Port 1</w:t>
            </w:r>
          </w:p>
        </w:tc>
        <w:tc>
          <w:tcPr>
            <w:tcW w:w="6644" w:type="dxa"/>
          </w:tcPr>
          <w:p w14:paraId="57E18D6A" w14:textId="77777777" w:rsidR="00CD70AB" w:rsidRDefault="0009601B">
            <w:pPr>
              <w:jc w:val="center"/>
            </w:pPr>
            <w:r>
              <w:rPr>
                <w:rFonts w:hint="eastAsia"/>
              </w:rPr>
              <w:t xml:space="preserve">0x30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0x0a 0x0d</w:t>
            </w:r>
          </w:p>
        </w:tc>
      </w:tr>
      <w:tr w:rsidR="00CD70AB" w14:paraId="5C12844B" w14:textId="77777777">
        <w:tc>
          <w:tcPr>
            <w:tcW w:w="1878" w:type="dxa"/>
          </w:tcPr>
          <w:p w14:paraId="750156B1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Port 2</w:t>
            </w:r>
          </w:p>
        </w:tc>
        <w:tc>
          <w:tcPr>
            <w:tcW w:w="6644" w:type="dxa"/>
          </w:tcPr>
          <w:p w14:paraId="4F67CC39" w14:textId="77777777" w:rsidR="00CD70AB" w:rsidRDefault="0009601B">
            <w:pPr>
              <w:jc w:val="center"/>
            </w:pPr>
            <w:r>
              <w:rPr>
                <w:rFonts w:hint="eastAsia"/>
              </w:rPr>
              <w:t xml:space="preserve">0x30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0x31 0x0a 0x0d</w:t>
            </w:r>
          </w:p>
        </w:tc>
      </w:tr>
      <w:tr w:rsidR="00CD70AB" w14:paraId="3F42C879" w14:textId="77777777">
        <w:tc>
          <w:tcPr>
            <w:tcW w:w="1878" w:type="dxa"/>
          </w:tcPr>
          <w:p w14:paraId="4D6A0610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Port 3</w:t>
            </w:r>
          </w:p>
        </w:tc>
        <w:tc>
          <w:tcPr>
            <w:tcW w:w="6644" w:type="dxa"/>
          </w:tcPr>
          <w:p w14:paraId="77778553" w14:textId="77777777" w:rsidR="00CD70AB" w:rsidRDefault="0009601B">
            <w:pPr>
              <w:jc w:val="center"/>
            </w:pPr>
            <w:r>
              <w:rPr>
                <w:rFonts w:hint="eastAsia"/>
              </w:rPr>
              <w:t xml:space="preserve">0x30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0x32 0x0a 0x0d</w:t>
            </w:r>
          </w:p>
        </w:tc>
      </w:tr>
      <w:tr w:rsidR="00CD70AB" w14:paraId="7169B16C" w14:textId="77777777">
        <w:tc>
          <w:tcPr>
            <w:tcW w:w="1878" w:type="dxa"/>
          </w:tcPr>
          <w:p w14:paraId="0011A599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Port 4</w:t>
            </w:r>
          </w:p>
        </w:tc>
        <w:tc>
          <w:tcPr>
            <w:tcW w:w="6644" w:type="dxa"/>
          </w:tcPr>
          <w:p w14:paraId="400A97AD" w14:textId="77777777" w:rsidR="00CD70AB" w:rsidRDefault="0009601B">
            <w:pPr>
              <w:jc w:val="center"/>
            </w:pPr>
            <w:r>
              <w:rPr>
                <w:rFonts w:hint="eastAsia"/>
              </w:rPr>
              <w:t xml:space="preserve">0x30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0x33 0x0a 0x0d</w:t>
            </w:r>
          </w:p>
        </w:tc>
      </w:tr>
      <w:tr w:rsidR="00CD70AB" w14:paraId="324DB689" w14:textId="77777777">
        <w:tc>
          <w:tcPr>
            <w:tcW w:w="1878" w:type="dxa"/>
          </w:tcPr>
          <w:p w14:paraId="7EC86116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Port 5</w:t>
            </w:r>
          </w:p>
        </w:tc>
        <w:tc>
          <w:tcPr>
            <w:tcW w:w="6644" w:type="dxa"/>
          </w:tcPr>
          <w:p w14:paraId="684175B6" w14:textId="77777777" w:rsidR="00CD70AB" w:rsidRDefault="0009601B">
            <w:pPr>
              <w:jc w:val="center"/>
            </w:pPr>
            <w:r>
              <w:rPr>
                <w:rFonts w:hint="eastAsia"/>
              </w:rPr>
              <w:t xml:space="preserve">0x30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0x34 0x0a 0x0d</w:t>
            </w:r>
          </w:p>
        </w:tc>
      </w:tr>
      <w:tr w:rsidR="00CD70AB" w14:paraId="533A02C8" w14:textId="77777777">
        <w:tc>
          <w:tcPr>
            <w:tcW w:w="1878" w:type="dxa"/>
          </w:tcPr>
          <w:p w14:paraId="6A60836D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Port 6</w:t>
            </w:r>
          </w:p>
        </w:tc>
        <w:tc>
          <w:tcPr>
            <w:tcW w:w="6644" w:type="dxa"/>
          </w:tcPr>
          <w:p w14:paraId="139EEEC0" w14:textId="77777777" w:rsidR="00CD70AB" w:rsidRDefault="0009601B">
            <w:pPr>
              <w:jc w:val="center"/>
            </w:pPr>
            <w:r>
              <w:rPr>
                <w:rFonts w:hint="eastAsia"/>
              </w:rPr>
              <w:t xml:space="preserve">0x30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0x35 0x0a 0x0d</w:t>
            </w:r>
          </w:p>
        </w:tc>
      </w:tr>
      <w:tr w:rsidR="00CD70AB" w14:paraId="7ACFFCCD" w14:textId="77777777">
        <w:tc>
          <w:tcPr>
            <w:tcW w:w="1878" w:type="dxa"/>
          </w:tcPr>
          <w:p w14:paraId="738993FC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Port 7</w:t>
            </w:r>
          </w:p>
        </w:tc>
        <w:tc>
          <w:tcPr>
            <w:tcW w:w="6644" w:type="dxa"/>
          </w:tcPr>
          <w:p w14:paraId="7FFF28DF" w14:textId="77777777" w:rsidR="00CD70AB" w:rsidRDefault="0009601B">
            <w:pPr>
              <w:jc w:val="center"/>
            </w:pPr>
            <w:r>
              <w:rPr>
                <w:rFonts w:hint="eastAsia"/>
              </w:rPr>
              <w:t xml:space="preserve">0x30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0x36 0x0a 0x0d</w:t>
            </w:r>
          </w:p>
        </w:tc>
      </w:tr>
      <w:tr w:rsidR="00CD70AB" w14:paraId="51065764" w14:textId="77777777">
        <w:tc>
          <w:tcPr>
            <w:tcW w:w="1878" w:type="dxa"/>
          </w:tcPr>
          <w:p w14:paraId="1822462D" w14:textId="77777777" w:rsidR="00CD70AB" w:rsidRDefault="000960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Port 8</w:t>
            </w:r>
          </w:p>
        </w:tc>
        <w:tc>
          <w:tcPr>
            <w:tcW w:w="6644" w:type="dxa"/>
          </w:tcPr>
          <w:p w14:paraId="75EAF001" w14:textId="77777777" w:rsidR="00CD70AB" w:rsidRDefault="0009601B">
            <w:pPr>
              <w:jc w:val="center"/>
            </w:pPr>
            <w:r>
              <w:rPr>
                <w:rFonts w:hint="eastAsia"/>
              </w:rPr>
              <w:t xml:space="preserve">0x30 </w:t>
            </w:r>
            <w:proofErr w:type="spellStart"/>
            <w:r>
              <w:rPr>
                <w:rFonts w:hint="eastAsia"/>
              </w:rPr>
              <w:t>0x30</w:t>
            </w:r>
            <w:proofErr w:type="spellEnd"/>
            <w:r>
              <w:rPr>
                <w:rFonts w:hint="eastAsia"/>
              </w:rPr>
              <w:t xml:space="preserve"> 0x37 0x0a 0x0d</w:t>
            </w:r>
          </w:p>
        </w:tc>
      </w:tr>
    </w:tbl>
    <w:p w14:paraId="7B536912" w14:textId="77777777" w:rsidR="00CD70AB" w:rsidRDefault="00CD70AB"/>
    <w:sectPr w:rsidR="00CD7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RmYzBmYmQwNzY2MzM3MTVkMDk2ZGU3YzMyMDU1NmYifQ=="/>
  </w:docVars>
  <w:rsids>
    <w:rsidRoot w:val="00CD70AB"/>
    <w:rsid w:val="00463D27"/>
    <w:rsid w:val="00CD70AB"/>
    <w:rsid w:val="170459DE"/>
    <w:rsid w:val="1E8138B2"/>
    <w:rsid w:val="5A3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265B453"/>
  <w15:docId w15:val="{FEFD7231-B917-4913-AC53-8EBA3F2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315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浪漫樱花轻似泪</cp:lastModifiedBy>
  <cp:revision>1</cp:revision>
  <dcterms:created xsi:type="dcterms:W3CDTF">2023-06-25T06:11:00Z</dcterms:created>
  <dcterms:modified xsi:type="dcterms:W3CDTF">2023-06-25T06:18:00Z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39213E9CB4FA481FBF1BB57E0B1D25BD_12</vt:lpwstr>
  </property>
</Properties>
</file>